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29/20-320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Гири 500 кг для весов</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Гири 500 кг для весов</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255 570</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стоимости доставки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60 календарных дней</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4Б.Стр.2</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12 778,50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  </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21.08.2020</w:t>
            </w:r>
            <w:r w:rsidR="00572F9B">
              <w:rPr>
                <w:szCs w:val="20"/>
              </w:rPr>
              <w:fldChar w:fldCharType="end"/>
            </w:r>
            <w:bookmarkEnd w:id="82"/>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31.08.2020</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3F6661" w:rsidRPr="001966C2" w:rsidRDefault="003F6661" w:rsidP="00C3716B">
            <w:pPr>
              <w:pStyle w:val="Tabletext"/>
              <w:rPr>
                <w:szCs w:val="20"/>
              </w:rPr>
            </w:pPr>
            <w:r w:rsidRPr="001966C2">
              <w:rPr>
                <w:szCs w:val="20"/>
              </w:rPr>
              <w:t xml:space="preserve">ООО «РТС-тендер» </w:t>
            </w:r>
          </w:p>
          <w:p w:rsidR="003F6661" w:rsidRPr="00B021B1" w:rsidRDefault="003F6661" w:rsidP="00C3716B">
            <w:pPr>
              <w:pStyle w:val="Tabletext"/>
            </w:pPr>
            <w:r w:rsidRPr="001966C2">
              <w:rPr>
                <w:szCs w:val="20"/>
              </w:rPr>
              <w:t>http://www.rts-tender.ru/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07.09.2020</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10.09.2020</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16.09.2020</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16.09.2020</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w:t>
            </w:r>
            <w:bookmarkStart w:id="90" w:name="_GoBack"/>
            <w:bookmarkEnd w:id="90"/>
            <w:r w:rsidRPr="003A2701">
              <w:rPr>
                <w:szCs w:val="20"/>
              </w:rPr>
              <w:t>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48323D"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p>
          <w:p w:rsidR="001060C3" w:rsidRDefault="001060C3" w:rsidP="00CF68D7">
            <w:pPr>
              <w:pStyle w:val="Tabletext"/>
              <w:rPr>
                <w:szCs w:val="20"/>
              </w:rPr>
            </w:pPr>
          </w:p>
          <w:p w:rsidR="001060C3" w:rsidRPr="00AD5A3A" w:rsidRDefault="001060C3" w:rsidP="00CF68D7">
            <w:pPr>
              <w:pStyle w:val="Tabletext"/>
              <w:rPr>
                <w:b/>
                <w:szCs w:val="20"/>
                <w:highlight w:val="cyan"/>
              </w:rPr>
            </w:pPr>
            <w:r w:rsidRPr="00AD5A3A">
              <w:rPr>
                <w:b/>
                <w:szCs w:val="20"/>
              </w:rPr>
              <w:t xml:space="preserve">Рекомендуемая инструкция для участника закупки расположена по ссылке: </w:t>
            </w:r>
            <w:hyperlink r:id="rId8" w:history="1">
              <w:r w:rsidRPr="00AD5A3A">
                <w:rPr>
                  <w:rStyle w:val="ab"/>
                  <w:b/>
                </w:rPr>
                <w:t>http://yatec.ru/postavshchikam/normati</w:t>
              </w:r>
              <w:r w:rsidRPr="00AD5A3A">
                <w:rPr>
                  <w:rStyle w:val="ab"/>
                  <w:b/>
                </w:rPr>
                <w:t>v</w:t>
              </w:r>
              <w:r w:rsidRPr="00AD5A3A">
                <w:rPr>
                  <w:rStyle w:val="ab"/>
                  <w:b/>
                </w:rPr>
                <w:t>naya-dokumentatsiya/</w:t>
              </w:r>
            </w:hyperlink>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tec.ru/postavshchikam/normativnaya-dokumentatsiya/" TargetMode="Externa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0717040.1000" TargetMode="External"/><Relationship Id="rId5" Type="http://schemas.openxmlformats.org/officeDocument/2006/relationships/webSettings" Target="web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DA80E-E2D1-4AE6-92B7-60DC68B06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4501</TotalTime>
  <Pages>25</Pages>
  <Words>14692</Words>
  <Characters>83749</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98245</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129</cp:revision>
  <cp:lastPrinted>2018-11-15T01:39:00Z</cp:lastPrinted>
  <dcterms:created xsi:type="dcterms:W3CDTF">2018-11-15T08:32:00Z</dcterms:created>
  <dcterms:modified xsi:type="dcterms:W3CDTF">2020-06-15T03:00:00Z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